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7F2C93" w:rsidRPr="0006129B" w:rsidTr="007F2C93">
        <w:tc>
          <w:tcPr>
            <w:tcW w:w="8972" w:type="dxa"/>
            <w:shd w:val="clear" w:color="auto" w:fill="DDD9C3"/>
          </w:tcPr>
          <w:p w:rsidR="007F2C93" w:rsidRPr="002E50EF" w:rsidRDefault="002E50EF" w:rsidP="007F2C9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E50E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كلية الأدب والعلوم الإنسانية 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الفارسية وآدابها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علوم الاجتماعية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12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علوم القرآن والحديث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12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المعارف الإسلامية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الفلسفة والكلام الإسلامي</w:t>
            </w:r>
          </w:p>
        </w:tc>
      </w:tr>
      <w:tr w:rsidR="007F2C93" w:rsidRPr="0006129B" w:rsidTr="007F2C93">
        <w:tc>
          <w:tcPr>
            <w:tcW w:w="8972" w:type="dxa"/>
          </w:tcPr>
          <w:p w:rsidR="007F2C93" w:rsidRPr="00261883" w:rsidRDefault="007F2C93" w:rsidP="007F2C93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الفلسفة</w:t>
            </w:r>
          </w:p>
        </w:tc>
      </w:tr>
    </w:tbl>
    <w:p w:rsidR="00823CE9" w:rsidRDefault="00FC5DE3" w:rsidP="00850C97">
      <w:pPr>
        <w:bidi/>
        <w:jc w:val="both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7F2C93" w:rsidRPr="002174F2" w:rsidTr="002174F2">
        <w:tc>
          <w:tcPr>
            <w:tcW w:w="8972" w:type="dxa"/>
            <w:shd w:val="clear" w:color="auto" w:fill="DDD9C3"/>
          </w:tcPr>
          <w:p w:rsidR="007F2C93" w:rsidRPr="002174F2" w:rsidRDefault="002174F2" w:rsidP="002174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2174F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كلية العلوم الإدارية و الاقتصاد</w:t>
            </w:r>
          </w:p>
        </w:tc>
      </w:tr>
      <w:tr w:rsidR="007F2C93" w:rsidRPr="002174F2" w:rsidTr="002174F2">
        <w:tc>
          <w:tcPr>
            <w:tcW w:w="8972" w:type="dxa"/>
          </w:tcPr>
          <w:p w:rsidR="007F2C93" w:rsidRPr="00261883" w:rsidRDefault="00261883" w:rsidP="002174F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الاقتصاد</w:t>
            </w:r>
          </w:p>
        </w:tc>
      </w:tr>
      <w:tr w:rsidR="007F2C93" w:rsidRPr="002174F2" w:rsidTr="002174F2">
        <w:tc>
          <w:tcPr>
            <w:tcW w:w="8972" w:type="dxa"/>
          </w:tcPr>
          <w:p w:rsidR="007F2C93" w:rsidRPr="00261883" w:rsidRDefault="00261883" w:rsidP="002174F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العلوم السياسية</w:t>
            </w:r>
          </w:p>
        </w:tc>
      </w:tr>
      <w:tr w:rsidR="007F2C93" w:rsidRPr="002174F2" w:rsidTr="002174F2">
        <w:tc>
          <w:tcPr>
            <w:tcW w:w="8972" w:type="dxa"/>
          </w:tcPr>
          <w:p w:rsidR="007F2C93" w:rsidRPr="00261883" w:rsidRDefault="00261883" w:rsidP="002174F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الحقوق</w:t>
            </w:r>
          </w:p>
        </w:tc>
      </w:tr>
      <w:tr w:rsidR="007F2C93" w:rsidRPr="002174F2" w:rsidTr="002174F2">
        <w:tc>
          <w:tcPr>
            <w:tcW w:w="8972" w:type="dxa"/>
          </w:tcPr>
          <w:p w:rsidR="007F2C93" w:rsidRPr="00261883" w:rsidRDefault="00261883" w:rsidP="002174F2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الإدارة</w:t>
            </w:r>
          </w:p>
        </w:tc>
      </w:tr>
      <w:tr w:rsidR="007F2C93" w:rsidRPr="002174F2" w:rsidTr="002174F2">
        <w:tc>
          <w:tcPr>
            <w:tcW w:w="8972" w:type="dxa"/>
          </w:tcPr>
          <w:p w:rsidR="007F2C93" w:rsidRPr="00261883" w:rsidRDefault="00261883" w:rsidP="002174F2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6188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</w:p>
        </w:tc>
      </w:tr>
    </w:tbl>
    <w:p w:rsidR="007F2C93" w:rsidRDefault="007F2C93" w:rsidP="007F2C93">
      <w:pPr>
        <w:bidi/>
        <w:jc w:val="both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02344B" w:rsidRPr="002174F2" w:rsidTr="00D21FE8">
        <w:tc>
          <w:tcPr>
            <w:tcW w:w="8972" w:type="dxa"/>
            <w:shd w:val="clear" w:color="auto" w:fill="DDD9C3"/>
          </w:tcPr>
          <w:p w:rsidR="0002344B" w:rsidRPr="00823940" w:rsidRDefault="00823940" w:rsidP="00823940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2394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التربية البدنية و العلوم الرياضية</w:t>
            </w:r>
          </w:p>
        </w:tc>
      </w:tr>
      <w:tr w:rsidR="0002344B" w:rsidRPr="002174F2" w:rsidTr="00D21FE8">
        <w:tc>
          <w:tcPr>
            <w:tcW w:w="8972" w:type="dxa"/>
          </w:tcPr>
          <w:p w:rsidR="0002344B" w:rsidRPr="00261883" w:rsidRDefault="008644E4" w:rsidP="00D21FE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75DA">
              <w:rPr>
                <w:rStyle w:val="hps"/>
                <w:rFonts w:cs="Traditional Arabic" w:hint="cs"/>
                <w:sz w:val="28"/>
                <w:szCs w:val="28"/>
                <w:rtl/>
              </w:rPr>
              <w:t>فسيولوجيا الرياضة</w:t>
            </w:r>
          </w:p>
        </w:tc>
      </w:tr>
      <w:tr w:rsidR="0002344B" w:rsidRPr="002174F2" w:rsidTr="00D21FE8">
        <w:tc>
          <w:tcPr>
            <w:tcW w:w="8972" w:type="dxa"/>
          </w:tcPr>
          <w:p w:rsidR="0002344B" w:rsidRPr="00261883" w:rsidRDefault="008644E4" w:rsidP="00D21FE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91FDD">
              <w:rPr>
                <w:rStyle w:val="hps"/>
                <w:rFonts w:cs="Traditional Arabic" w:hint="cs"/>
                <w:sz w:val="28"/>
                <w:szCs w:val="28"/>
                <w:rtl/>
              </w:rPr>
              <w:t>علم الأمراض والتمارين التصحيحية</w:t>
            </w:r>
          </w:p>
        </w:tc>
      </w:tr>
      <w:tr w:rsidR="0002344B" w:rsidRPr="002174F2" w:rsidTr="00D21FE8">
        <w:tc>
          <w:tcPr>
            <w:tcW w:w="8972" w:type="dxa"/>
          </w:tcPr>
          <w:p w:rsidR="0002344B" w:rsidRPr="00261883" w:rsidRDefault="008644E4" w:rsidP="00D21FE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91FDD">
              <w:rPr>
                <w:rStyle w:val="hps"/>
                <w:rFonts w:cs="Traditional Arabic" w:hint="cs"/>
                <w:sz w:val="28"/>
                <w:szCs w:val="28"/>
                <w:rtl/>
              </w:rPr>
              <w:t>السلوك الحر</w:t>
            </w:r>
            <w:r>
              <w:rPr>
                <w:rStyle w:val="hps"/>
                <w:rFonts w:cs="Traditional Arabic" w:hint="cs"/>
                <w:sz w:val="28"/>
                <w:szCs w:val="28"/>
                <w:rtl/>
              </w:rPr>
              <w:t>ك</w:t>
            </w:r>
            <w:r w:rsidRPr="00891FDD">
              <w:rPr>
                <w:rStyle w:val="hps"/>
                <w:rFonts w:cs="Traditional Arabic" w:hint="cs"/>
                <w:sz w:val="28"/>
                <w:szCs w:val="28"/>
                <w:rtl/>
              </w:rPr>
              <w:t>ي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والإدارة الرياضية</w:t>
            </w:r>
          </w:p>
        </w:tc>
      </w:tr>
    </w:tbl>
    <w:p w:rsidR="0002344B" w:rsidRDefault="0002344B" w:rsidP="0002344B">
      <w:pPr>
        <w:bidi/>
        <w:jc w:val="both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EB4C24" w:rsidRPr="002174F2" w:rsidTr="00D21FE8">
        <w:tc>
          <w:tcPr>
            <w:tcW w:w="8972" w:type="dxa"/>
            <w:shd w:val="clear" w:color="auto" w:fill="DDD9C3"/>
          </w:tcPr>
          <w:p w:rsidR="00EB4C24" w:rsidRPr="00B1700D" w:rsidRDefault="00B1700D" w:rsidP="00B1700D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1700D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النقل</w:t>
            </w:r>
          </w:p>
        </w:tc>
      </w:tr>
      <w:tr w:rsidR="00EB4C24" w:rsidRPr="002174F2" w:rsidTr="00D21FE8">
        <w:tc>
          <w:tcPr>
            <w:tcW w:w="8972" w:type="dxa"/>
          </w:tcPr>
          <w:p w:rsidR="00EB4C24" w:rsidRPr="00B1700D" w:rsidRDefault="00B1700D" w:rsidP="00B1700D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1700D">
              <w:rPr>
                <w:rFonts w:cs="Traditional Arabic" w:hint="cs"/>
                <w:sz w:val="28"/>
                <w:szCs w:val="28"/>
                <w:rtl/>
              </w:rPr>
              <w:t>هندسة السكك الحديدية</w:t>
            </w:r>
          </w:p>
        </w:tc>
      </w:tr>
      <w:tr w:rsidR="00EB4C24" w:rsidRPr="002174F2" w:rsidTr="00D21FE8">
        <w:tc>
          <w:tcPr>
            <w:tcW w:w="8972" w:type="dxa"/>
          </w:tcPr>
          <w:p w:rsidR="00EB4C24" w:rsidRPr="00B1700D" w:rsidRDefault="00B1700D" w:rsidP="00B1700D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B1700D">
              <w:rPr>
                <w:rFonts w:cs="Traditional Arabic" w:hint="cs"/>
                <w:sz w:val="28"/>
                <w:szCs w:val="28"/>
                <w:rtl/>
              </w:rPr>
              <w:t>تخطيط النقل</w:t>
            </w:r>
          </w:p>
        </w:tc>
      </w:tr>
    </w:tbl>
    <w:p w:rsidR="00EB4C24" w:rsidRDefault="00EB4C24" w:rsidP="00EB4C24">
      <w:pPr>
        <w:bidi/>
        <w:jc w:val="both"/>
      </w:pPr>
    </w:p>
    <w:p w:rsidR="00B1700D" w:rsidRDefault="00B1700D" w:rsidP="00B1700D">
      <w:pPr>
        <w:bidi/>
        <w:jc w:val="both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1700D" w:rsidRPr="002174F2" w:rsidTr="00D21FE8">
        <w:tc>
          <w:tcPr>
            <w:tcW w:w="8972" w:type="dxa"/>
            <w:shd w:val="clear" w:color="auto" w:fill="DDD9C3"/>
          </w:tcPr>
          <w:p w:rsidR="00B1700D" w:rsidRPr="005859C5" w:rsidRDefault="005859C5" w:rsidP="00D21FE8">
            <w:pPr>
              <w:bidi/>
              <w:spacing w:before="100" w:beforeAutospacing="1" w:after="100" w:afterAutospacing="1" w:line="240" w:lineRule="auto"/>
              <w:outlineLvl w:val="2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59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كلية الكيمياء</w:t>
            </w:r>
          </w:p>
        </w:tc>
      </w:tr>
      <w:tr w:rsidR="00B1700D" w:rsidRPr="002174F2" w:rsidTr="00D21FE8">
        <w:tc>
          <w:tcPr>
            <w:tcW w:w="8972" w:type="dxa"/>
          </w:tcPr>
          <w:p w:rsidR="00B1700D" w:rsidRPr="005859C5" w:rsidRDefault="005859C5" w:rsidP="005859C5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5859C5">
              <w:rPr>
                <w:rFonts w:cs="Traditional Arabic" w:hint="cs"/>
                <w:sz w:val="28"/>
                <w:szCs w:val="28"/>
                <w:rtl/>
              </w:rPr>
              <w:t>الكيمياء العضوية</w:t>
            </w:r>
          </w:p>
        </w:tc>
      </w:tr>
      <w:tr w:rsidR="00B1700D" w:rsidRPr="002174F2" w:rsidTr="00D21FE8">
        <w:tc>
          <w:tcPr>
            <w:tcW w:w="8972" w:type="dxa"/>
          </w:tcPr>
          <w:p w:rsidR="00B1700D" w:rsidRPr="005859C5" w:rsidRDefault="005859C5" w:rsidP="005859C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5859C5">
              <w:rPr>
                <w:rFonts w:cs="Traditional Arabic" w:hint="cs"/>
                <w:sz w:val="28"/>
                <w:szCs w:val="28"/>
                <w:rtl/>
              </w:rPr>
              <w:t>الكيمياء التحليلية</w:t>
            </w:r>
          </w:p>
        </w:tc>
      </w:tr>
      <w:tr w:rsidR="00B1700D" w:rsidRPr="002174F2" w:rsidTr="00D21FE8">
        <w:tc>
          <w:tcPr>
            <w:tcW w:w="8972" w:type="dxa"/>
          </w:tcPr>
          <w:p w:rsidR="00B1700D" w:rsidRPr="005859C5" w:rsidRDefault="00B1700D" w:rsidP="005859C5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5859C5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5859C5" w:rsidRPr="005859C5">
              <w:rPr>
                <w:rFonts w:cs="Traditional Arabic" w:hint="cs"/>
                <w:sz w:val="28"/>
                <w:szCs w:val="28"/>
                <w:rtl/>
              </w:rPr>
              <w:t>لكيمياء الفيزيائية</w:t>
            </w:r>
          </w:p>
        </w:tc>
      </w:tr>
      <w:tr w:rsidR="00B1700D" w:rsidRPr="002174F2" w:rsidTr="00D21FE8">
        <w:tc>
          <w:tcPr>
            <w:tcW w:w="8972" w:type="dxa"/>
          </w:tcPr>
          <w:p w:rsidR="00B1700D" w:rsidRPr="005859C5" w:rsidRDefault="005859C5" w:rsidP="005859C5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5859C5">
              <w:rPr>
                <w:rFonts w:cs="Traditional Arabic" w:hint="cs"/>
                <w:sz w:val="28"/>
                <w:szCs w:val="28"/>
                <w:rtl/>
              </w:rPr>
              <w:t>الكيمياء غير العضوية</w:t>
            </w:r>
          </w:p>
        </w:tc>
      </w:tr>
      <w:tr w:rsidR="00B1700D" w:rsidRPr="002174F2" w:rsidTr="00D21FE8">
        <w:tc>
          <w:tcPr>
            <w:tcW w:w="8972" w:type="dxa"/>
          </w:tcPr>
          <w:p w:rsidR="00B1700D" w:rsidRPr="005859C5" w:rsidRDefault="005859C5" w:rsidP="005859C5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5859C5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5859C5">
              <w:rPr>
                <w:rFonts w:cs="Traditional Arabic" w:hint="cs"/>
                <w:sz w:val="28"/>
                <w:szCs w:val="28"/>
                <w:rtl/>
              </w:rPr>
              <w:t>كيمياء البوليمرات</w:t>
            </w:r>
          </w:p>
        </w:tc>
      </w:tr>
    </w:tbl>
    <w:p w:rsidR="00B1700D" w:rsidRDefault="00B1700D" w:rsidP="00B1700D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697851" w:rsidRPr="002174F2" w:rsidTr="00D21FE8">
        <w:tc>
          <w:tcPr>
            <w:tcW w:w="8972" w:type="dxa"/>
            <w:shd w:val="clear" w:color="auto" w:fill="DDD9C3"/>
          </w:tcPr>
          <w:p w:rsidR="00697851" w:rsidRPr="00697851" w:rsidRDefault="00697851" w:rsidP="00697851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97851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اللغات الأجنبية</w:t>
            </w:r>
          </w:p>
        </w:tc>
      </w:tr>
      <w:tr w:rsidR="00697851" w:rsidRPr="002174F2" w:rsidTr="00D21FE8">
        <w:tc>
          <w:tcPr>
            <w:tcW w:w="8972" w:type="dxa"/>
          </w:tcPr>
          <w:p w:rsidR="00697851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الإنجليزية وآدابها</w:t>
            </w:r>
          </w:p>
        </w:tc>
      </w:tr>
      <w:tr w:rsidR="00697851" w:rsidRPr="002174F2" w:rsidTr="00D21FE8">
        <w:tc>
          <w:tcPr>
            <w:tcW w:w="8972" w:type="dxa"/>
          </w:tcPr>
          <w:p w:rsidR="00697851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العربية وآدابها</w:t>
            </w:r>
          </w:p>
        </w:tc>
      </w:tr>
      <w:tr w:rsidR="00697851" w:rsidRPr="002174F2" w:rsidTr="00D21FE8">
        <w:tc>
          <w:tcPr>
            <w:tcW w:w="8972" w:type="dxa"/>
          </w:tcPr>
          <w:p w:rsidR="00697851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الفرنسية وآدابها</w:t>
            </w:r>
          </w:p>
        </w:tc>
      </w:tr>
      <w:tr w:rsidR="00697851" w:rsidRPr="002174F2" w:rsidTr="00D21FE8">
        <w:tc>
          <w:tcPr>
            <w:tcW w:w="8972" w:type="dxa"/>
          </w:tcPr>
          <w:p w:rsidR="00697851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الألمانية وآدابها</w:t>
            </w:r>
          </w:p>
        </w:tc>
      </w:tr>
      <w:tr w:rsidR="00697851" w:rsidRPr="002174F2" w:rsidTr="00D21FE8">
        <w:tc>
          <w:tcPr>
            <w:tcW w:w="8972" w:type="dxa"/>
          </w:tcPr>
          <w:p w:rsidR="00697851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الأرمينية وآدابها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اللغويات</w:t>
            </w:r>
          </w:p>
        </w:tc>
      </w:tr>
    </w:tbl>
    <w:p w:rsidR="00697851" w:rsidRDefault="00697851" w:rsidP="00697851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800FC0" w:rsidRPr="002174F2" w:rsidTr="00D21FE8">
        <w:tc>
          <w:tcPr>
            <w:tcW w:w="8972" w:type="dxa"/>
            <w:shd w:val="clear" w:color="auto" w:fill="DDD9C3"/>
          </w:tcPr>
          <w:p w:rsidR="00800FC0" w:rsidRPr="00800FC0" w:rsidRDefault="00800FC0" w:rsidP="00D21FE8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0FC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العلوم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الإحصاء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الرياضيات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الجيولوجيا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علم الأحياء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الفيزياء</w:t>
            </w:r>
          </w:p>
        </w:tc>
      </w:tr>
    </w:tbl>
    <w:p w:rsidR="00800FC0" w:rsidRDefault="00800FC0" w:rsidP="00800FC0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800FC0" w:rsidRPr="002174F2" w:rsidTr="00D21FE8">
        <w:tc>
          <w:tcPr>
            <w:tcW w:w="8972" w:type="dxa"/>
            <w:shd w:val="clear" w:color="auto" w:fill="DDD9C3"/>
          </w:tcPr>
          <w:p w:rsidR="00800FC0" w:rsidRPr="00800FC0" w:rsidRDefault="00800FC0" w:rsidP="00D21FE8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0FC0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كلية العلوم التربوية و علم النفس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العلوم التربوية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علم النفس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الإرشاد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علم المكتبات</w:t>
            </w:r>
          </w:p>
        </w:tc>
      </w:tr>
      <w:tr w:rsidR="00800FC0" w:rsidRPr="002174F2" w:rsidTr="00D21FE8">
        <w:tc>
          <w:tcPr>
            <w:tcW w:w="8972" w:type="dxa"/>
          </w:tcPr>
          <w:p w:rsidR="00800FC0" w:rsidRPr="00800FC0" w:rsidRDefault="00800FC0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0F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الأطفال ذوي الاحتياجات الخاصة</w:t>
            </w:r>
          </w:p>
        </w:tc>
      </w:tr>
    </w:tbl>
    <w:p w:rsidR="00800FC0" w:rsidRDefault="00800FC0" w:rsidP="00800FC0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AA6F51" w:rsidRPr="002174F2" w:rsidTr="00D21FE8">
        <w:tc>
          <w:tcPr>
            <w:tcW w:w="8972" w:type="dxa"/>
            <w:shd w:val="clear" w:color="auto" w:fill="DDD9C3"/>
          </w:tcPr>
          <w:p w:rsidR="00AA6F51" w:rsidRPr="00E117EA" w:rsidRDefault="00E117EA" w:rsidP="00D21FE8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117EA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علوم الجغرافيا والتخطيط</w:t>
            </w:r>
            <w:r w:rsidRPr="00E117EA"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AA6F51" w:rsidRPr="002174F2" w:rsidTr="00D21FE8">
        <w:tc>
          <w:tcPr>
            <w:tcW w:w="8972" w:type="dxa"/>
          </w:tcPr>
          <w:p w:rsidR="00AA6F51" w:rsidRPr="00616E84" w:rsidRDefault="00616E84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 والتخطيط المدني</w:t>
            </w:r>
          </w:p>
        </w:tc>
      </w:tr>
      <w:tr w:rsidR="00AA6F51" w:rsidRPr="002174F2" w:rsidTr="00D21FE8">
        <w:tc>
          <w:tcPr>
            <w:tcW w:w="8972" w:type="dxa"/>
          </w:tcPr>
          <w:p w:rsidR="00AA6F51" w:rsidRPr="00616E84" w:rsidRDefault="00616E84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16E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 والتخطيط الريفي</w:t>
            </w:r>
          </w:p>
        </w:tc>
      </w:tr>
      <w:tr w:rsidR="00AA6F51" w:rsidRPr="002174F2" w:rsidTr="00D21FE8">
        <w:tc>
          <w:tcPr>
            <w:tcW w:w="8972" w:type="dxa"/>
          </w:tcPr>
          <w:p w:rsidR="00AA6F51" w:rsidRPr="00616E84" w:rsidRDefault="00616E84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 الطبيعية</w:t>
            </w:r>
          </w:p>
        </w:tc>
      </w:tr>
    </w:tbl>
    <w:p w:rsidR="00AA6F51" w:rsidRDefault="00AA6F51" w:rsidP="00AA6F51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04CA7" w:rsidRPr="002174F2" w:rsidTr="00D21FE8">
        <w:tc>
          <w:tcPr>
            <w:tcW w:w="8972" w:type="dxa"/>
            <w:shd w:val="clear" w:color="auto" w:fill="DDD9C3"/>
          </w:tcPr>
          <w:p w:rsidR="00F04CA7" w:rsidRPr="00F04CA7" w:rsidRDefault="00F04CA7" w:rsidP="00F04CA7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04CA7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العلوم والتقنيات الحديثة</w:t>
            </w:r>
          </w:p>
        </w:tc>
      </w:tr>
      <w:tr w:rsidR="00F04CA7" w:rsidRPr="002174F2" w:rsidTr="00D21FE8">
        <w:tc>
          <w:tcPr>
            <w:tcW w:w="8972" w:type="dxa"/>
          </w:tcPr>
          <w:p w:rsidR="00F04CA7" w:rsidRPr="00F04CA7" w:rsidRDefault="00F04CA7" w:rsidP="00F04CA7">
            <w:pPr>
              <w:pStyle w:val="Heading3"/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F04CA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الهندسة النووية</w:t>
            </w:r>
          </w:p>
        </w:tc>
      </w:tr>
      <w:tr w:rsidR="00F04CA7" w:rsidRPr="002174F2" w:rsidTr="00D21FE8">
        <w:tc>
          <w:tcPr>
            <w:tcW w:w="8972" w:type="dxa"/>
          </w:tcPr>
          <w:p w:rsidR="00F04CA7" w:rsidRPr="00F04CA7" w:rsidRDefault="00F04CA7" w:rsidP="00F04CA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4C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الهندسة النانوية</w:t>
            </w:r>
            <w:r w:rsidRPr="00F04CA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</w:p>
        </w:tc>
      </w:tr>
      <w:tr w:rsidR="00F04CA7" w:rsidRPr="002174F2" w:rsidTr="00F04CA7">
        <w:trPr>
          <w:trHeight w:val="422"/>
        </w:trPr>
        <w:tc>
          <w:tcPr>
            <w:tcW w:w="8972" w:type="dxa"/>
          </w:tcPr>
          <w:p w:rsidR="00F04CA7" w:rsidRPr="00F04CA7" w:rsidRDefault="00F04CA7" w:rsidP="00F04CA7">
            <w:pPr>
              <w:bidi/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4CA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التقنية الحيوية</w:t>
            </w:r>
          </w:p>
        </w:tc>
      </w:tr>
      <w:tr w:rsidR="00F04CA7" w:rsidRPr="002174F2" w:rsidTr="00D21FE8">
        <w:tc>
          <w:tcPr>
            <w:tcW w:w="8972" w:type="dxa"/>
          </w:tcPr>
          <w:p w:rsidR="00F04CA7" w:rsidRPr="00F04CA7" w:rsidRDefault="00F04CA7" w:rsidP="00F04CA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4CA7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هندسة الطاقة</w:t>
            </w:r>
          </w:p>
        </w:tc>
      </w:tr>
      <w:tr w:rsidR="00F04CA7" w:rsidRPr="002174F2" w:rsidTr="00D21FE8">
        <w:tc>
          <w:tcPr>
            <w:tcW w:w="8972" w:type="dxa"/>
          </w:tcPr>
          <w:p w:rsidR="00F04CA7" w:rsidRPr="00F04CA7" w:rsidRDefault="00F04CA7" w:rsidP="00F04CA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04CA7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هندسة إستراتيجية العلوم والتقنية</w:t>
            </w:r>
          </w:p>
        </w:tc>
      </w:tr>
      <w:tr w:rsidR="00F04CA7" w:rsidRPr="002174F2" w:rsidTr="00D21FE8">
        <w:tc>
          <w:tcPr>
            <w:tcW w:w="8972" w:type="dxa"/>
          </w:tcPr>
          <w:p w:rsidR="00F04CA7" w:rsidRPr="00F04CA7" w:rsidRDefault="00F04CA7" w:rsidP="00F04CA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04CA7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التقنيات الحديثة لعلوم الأرض</w:t>
            </w:r>
          </w:p>
        </w:tc>
      </w:tr>
    </w:tbl>
    <w:p w:rsidR="00F04CA7" w:rsidRDefault="00F04CA7" w:rsidP="00F04CA7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2427C2" w:rsidRPr="002174F2" w:rsidTr="00D21FE8">
        <w:tc>
          <w:tcPr>
            <w:tcW w:w="8972" w:type="dxa"/>
            <w:shd w:val="clear" w:color="auto" w:fill="DDD9C3"/>
          </w:tcPr>
          <w:p w:rsidR="002427C2" w:rsidRPr="002427C2" w:rsidRDefault="002427C2" w:rsidP="002427C2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427C2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أهل البيت (عليهم السلام)</w:t>
            </w:r>
          </w:p>
        </w:tc>
      </w:tr>
      <w:tr w:rsidR="002427C2" w:rsidRPr="002174F2" w:rsidTr="00D21FE8">
        <w:tc>
          <w:tcPr>
            <w:tcW w:w="8972" w:type="dxa"/>
          </w:tcPr>
          <w:p w:rsidR="002427C2" w:rsidRPr="00616E84" w:rsidRDefault="002427C2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علوم الحديث</w:t>
            </w:r>
          </w:p>
        </w:tc>
      </w:tr>
      <w:tr w:rsidR="002427C2" w:rsidRPr="002174F2" w:rsidTr="00D21FE8">
        <w:tc>
          <w:tcPr>
            <w:tcW w:w="8972" w:type="dxa"/>
          </w:tcPr>
          <w:p w:rsidR="002427C2" w:rsidRPr="00616E84" w:rsidRDefault="002427C2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2427C2" w:rsidRPr="002174F2" w:rsidTr="00D21FE8">
        <w:tc>
          <w:tcPr>
            <w:tcW w:w="8972" w:type="dxa"/>
          </w:tcPr>
          <w:p w:rsidR="002427C2" w:rsidRPr="00616E84" w:rsidRDefault="002427C2" w:rsidP="00D21FE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427C2" w:rsidRDefault="002427C2" w:rsidP="002427C2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2E50EF" w:rsidRPr="002174F2" w:rsidTr="00D21FE8">
        <w:tc>
          <w:tcPr>
            <w:tcW w:w="8972" w:type="dxa"/>
            <w:shd w:val="clear" w:color="auto" w:fill="DDD9C3"/>
          </w:tcPr>
          <w:p w:rsidR="002E50EF" w:rsidRPr="002E50EF" w:rsidRDefault="002E50EF" w:rsidP="00D21FE8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E50EF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الهندسة</w:t>
            </w:r>
          </w:p>
        </w:tc>
      </w:tr>
      <w:tr w:rsidR="002E50EF" w:rsidRPr="002174F2" w:rsidTr="00D21FE8">
        <w:tc>
          <w:tcPr>
            <w:tcW w:w="8972" w:type="dxa"/>
          </w:tcPr>
          <w:p w:rsidR="002E50EF" w:rsidRPr="002E50EF" w:rsidRDefault="002E50EF" w:rsidP="00D21FE8">
            <w:pPr>
              <w:pStyle w:val="Heading3"/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2E50EF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الهندسة الكهربائية</w:t>
            </w:r>
          </w:p>
        </w:tc>
      </w:tr>
      <w:tr w:rsidR="002E50EF" w:rsidRPr="002174F2" w:rsidTr="00D21FE8">
        <w:tc>
          <w:tcPr>
            <w:tcW w:w="8972" w:type="dxa"/>
          </w:tcPr>
          <w:p w:rsidR="002E50EF" w:rsidRPr="002E50EF" w:rsidRDefault="002E50EF" w:rsidP="00D21FE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E50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الهندسة الميكانيكية</w:t>
            </w:r>
          </w:p>
        </w:tc>
      </w:tr>
      <w:tr w:rsidR="002E50EF" w:rsidRPr="002174F2" w:rsidTr="002E50EF">
        <w:trPr>
          <w:trHeight w:val="440"/>
        </w:trPr>
        <w:tc>
          <w:tcPr>
            <w:tcW w:w="8972" w:type="dxa"/>
          </w:tcPr>
          <w:p w:rsidR="002E50EF" w:rsidRPr="002E50EF" w:rsidRDefault="002E50EF" w:rsidP="00D21FE8">
            <w:pPr>
              <w:bidi/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50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الهندسة الكيميائية</w:t>
            </w:r>
          </w:p>
        </w:tc>
      </w:tr>
      <w:tr w:rsidR="002E50EF" w:rsidRPr="002174F2" w:rsidTr="00D21FE8">
        <w:tc>
          <w:tcPr>
            <w:tcW w:w="8972" w:type="dxa"/>
          </w:tcPr>
          <w:p w:rsidR="002E50EF" w:rsidRPr="002E50EF" w:rsidRDefault="002E50EF" w:rsidP="00D21FE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50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الهندسة المدنية</w:t>
            </w:r>
          </w:p>
        </w:tc>
      </w:tr>
      <w:tr w:rsidR="002E50EF" w:rsidRPr="002174F2" w:rsidTr="00D21FE8">
        <w:tc>
          <w:tcPr>
            <w:tcW w:w="8972" w:type="dxa"/>
          </w:tcPr>
          <w:p w:rsidR="002E50EF" w:rsidRPr="002E50EF" w:rsidRDefault="002E50EF" w:rsidP="00D21FE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50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الهندسة الطبية</w:t>
            </w:r>
          </w:p>
        </w:tc>
      </w:tr>
      <w:tr w:rsidR="002E50EF" w:rsidRPr="002174F2" w:rsidTr="00D21FE8">
        <w:tc>
          <w:tcPr>
            <w:tcW w:w="8972" w:type="dxa"/>
          </w:tcPr>
          <w:p w:rsidR="002E50EF" w:rsidRPr="002E50EF" w:rsidRDefault="002E50EF" w:rsidP="00D21FE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50EF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هندسة المساحة</w:t>
            </w:r>
          </w:p>
        </w:tc>
      </w:tr>
    </w:tbl>
    <w:p w:rsidR="002E50EF" w:rsidRDefault="002E50EF" w:rsidP="002E50EF">
      <w:pPr>
        <w:bidi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A36642" w:rsidRPr="002174F2" w:rsidTr="00D21FE8">
        <w:tc>
          <w:tcPr>
            <w:tcW w:w="8972" w:type="dxa"/>
            <w:shd w:val="clear" w:color="auto" w:fill="DDD9C3"/>
          </w:tcPr>
          <w:p w:rsidR="00A36642" w:rsidRPr="00FC5DE3" w:rsidRDefault="00A36642" w:rsidP="00D21FE8">
            <w:pPr>
              <w:pStyle w:val="Heading3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C5DE3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 الهندسة الحاسوب</w:t>
            </w:r>
            <w:r w:rsidRPr="00FC5DE3"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A36642" w:rsidRPr="002174F2" w:rsidTr="00D21FE8">
        <w:tc>
          <w:tcPr>
            <w:tcW w:w="8972" w:type="dxa"/>
          </w:tcPr>
          <w:p w:rsidR="00A36642" w:rsidRPr="00FC5DE3" w:rsidRDefault="00FC5DE3" w:rsidP="00D21FE8">
            <w:pPr>
              <w:pStyle w:val="Heading3"/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FC5DE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هندسة تقنية المعلومات</w:t>
            </w:r>
          </w:p>
        </w:tc>
      </w:tr>
      <w:tr w:rsidR="00A36642" w:rsidRPr="002174F2" w:rsidTr="00D21FE8">
        <w:tc>
          <w:tcPr>
            <w:tcW w:w="8972" w:type="dxa"/>
          </w:tcPr>
          <w:p w:rsidR="00A36642" w:rsidRPr="00FC5DE3" w:rsidRDefault="00FC5DE3" w:rsidP="00D21FE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C5DE3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هندسة معمارية الحاسوب</w:t>
            </w:r>
          </w:p>
        </w:tc>
      </w:tr>
      <w:tr w:rsidR="00A36642" w:rsidRPr="002174F2" w:rsidTr="00D21FE8">
        <w:trPr>
          <w:trHeight w:val="440"/>
        </w:trPr>
        <w:tc>
          <w:tcPr>
            <w:tcW w:w="8972" w:type="dxa"/>
          </w:tcPr>
          <w:p w:rsidR="00A36642" w:rsidRPr="00FC5DE3" w:rsidRDefault="00FC5DE3" w:rsidP="00D21FE8">
            <w:pPr>
              <w:bidi/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5DE3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هندسة البرمجيات</w:t>
            </w:r>
            <w:bookmarkStart w:id="0" w:name="_GoBack"/>
            <w:bookmarkEnd w:id="0"/>
          </w:p>
        </w:tc>
      </w:tr>
      <w:tr w:rsidR="00A36642" w:rsidRPr="002174F2" w:rsidTr="00D21FE8">
        <w:tc>
          <w:tcPr>
            <w:tcW w:w="8972" w:type="dxa"/>
          </w:tcPr>
          <w:p w:rsidR="00A36642" w:rsidRPr="00FC5DE3" w:rsidRDefault="00FC5DE3" w:rsidP="00FC5DE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5DE3">
              <w:rPr>
                <w:rFonts w:ascii="Traditional Arabic" w:hAnsi="Traditional Arabic" w:cs="Traditional Arabic"/>
                <w:sz w:val="28"/>
                <w:szCs w:val="28"/>
                <w:rtl/>
              </w:rPr>
              <w:t>هندسة الذكاء الاصطناعي</w:t>
            </w:r>
          </w:p>
        </w:tc>
      </w:tr>
    </w:tbl>
    <w:p w:rsidR="002427C2" w:rsidRDefault="002427C2" w:rsidP="002427C2">
      <w:pPr>
        <w:bidi/>
        <w:jc w:val="both"/>
      </w:pPr>
    </w:p>
    <w:sectPr w:rsidR="002427C2" w:rsidSect="00850C97">
      <w:pgSz w:w="12240" w:h="15840"/>
      <w:pgMar w:top="1440" w:right="1440" w:bottom="1440" w:left="1440" w:header="720" w:footer="720" w:gutter="0"/>
      <w:pgBorders w:offsetFrom="page">
        <w:top w:val="single" w:sz="18" w:space="24" w:color="680000"/>
        <w:left w:val="single" w:sz="18" w:space="24" w:color="680000"/>
        <w:bottom w:val="single" w:sz="18" w:space="24" w:color="680000"/>
        <w:right w:val="single" w:sz="18" w:space="24" w:color="68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3EB0"/>
    <w:multiLevelType w:val="hybridMultilevel"/>
    <w:tmpl w:val="29A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63EB"/>
    <w:multiLevelType w:val="hybridMultilevel"/>
    <w:tmpl w:val="FFE0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7"/>
    <w:rsid w:val="0002344B"/>
    <w:rsid w:val="002174F2"/>
    <w:rsid w:val="002427C2"/>
    <w:rsid w:val="00261883"/>
    <w:rsid w:val="002E50EF"/>
    <w:rsid w:val="00346A94"/>
    <w:rsid w:val="005859C5"/>
    <w:rsid w:val="00616E84"/>
    <w:rsid w:val="00697851"/>
    <w:rsid w:val="007E5157"/>
    <w:rsid w:val="007F2C93"/>
    <w:rsid w:val="00800FC0"/>
    <w:rsid w:val="00823940"/>
    <w:rsid w:val="00850C97"/>
    <w:rsid w:val="008644E4"/>
    <w:rsid w:val="00A36642"/>
    <w:rsid w:val="00AA6F51"/>
    <w:rsid w:val="00B1700D"/>
    <w:rsid w:val="00C46A2E"/>
    <w:rsid w:val="00CB54C4"/>
    <w:rsid w:val="00E117EA"/>
    <w:rsid w:val="00EB4C24"/>
    <w:rsid w:val="00F04CA7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1962-AD49-49E7-A0DF-F8A60D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7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0C9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7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DefaultParagraphFont"/>
    <w:rsid w:val="008644E4"/>
  </w:style>
  <w:style w:type="paragraph" w:styleId="ListParagraph">
    <w:name w:val="List Paragraph"/>
    <w:basedOn w:val="Normal"/>
    <w:uiPriority w:val="34"/>
    <w:qFormat/>
    <w:rsid w:val="00B1700D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2015-09-02T04:58:00Z</dcterms:created>
  <dcterms:modified xsi:type="dcterms:W3CDTF">2015-09-02T08:17:00Z</dcterms:modified>
</cp:coreProperties>
</file>